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E55" w:rsidRPr="0002587E" w:rsidRDefault="00C54E55" w:rsidP="00C54E55">
      <w:pPr>
        <w:bidi/>
        <w:spacing w:after="0" w:line="360" w:lineRule="auto"/>
        <w:jc w:val="center"/>
        <w:rPr>
          <w:rFonts w:cs="B Nazanin"/>
          <w:b/>
          <w:bCs/>
          <w:sz w:val="32"/>
          <w:szCs w:val="32"/>
          <w:rtl/>
          <w:lang w:bidi="fa-IR"/>
        </w:rPr>
      </w:pPr>
      <w:r w:rsidRPr="0002587E">
        <w:rPr>
          <w:rFonts w:ascii="Courier New" w:eastAsia="Calibri" w:hAnsi="Courier New" w:cs="B Nazanin" w:hint="cs"/>
          <w:b/>
          <w:bCs/>
          <w:sz w:val="32"/>
          <w:szCs w:val="32"/>
          <w:rtl/>
          <w:lang w:bidi="fa-IR"/>
        </w:rPr>
        <w:t>شناسایی قوت ها،ضعف ها،فرصت ها وتهدیدهای</w:t>
      </w:r>
      <w:r w:rsidRPr="0002587E">
        <w:rPr>
          <w:rFonts w:cs="B Nazanin" w:hint="cs"/>
          <w:b/>
          <w:bCs/>
          <w:color w:val="000000" w:themeColor="text1"/>
          <w:sz w:val="32"/>
          <w:szCs w:val="32"/>
          <w:rtl/>
          <w:lang w:bidi="fa-IR"/>
        </w:rPr>
        <w:t xml:space="preserve"> استعدادیابی ورزش دانش آموزی استان خراسان رضوی</w:t>
      </w:r>
      <w:bookmarkStart w:id="0" w:name="_GoBack"/>
      <w:bookmarkEnd w:id="0"/>
    </w:p>
    <w:p w:rsidR="00C54E55" w:rsidRPr="00A33654" w:rsidRDefault="00C54E55" w:rsidP="00C54E55">
      <w:pPr>
        <w:bidi/>
        <w:spacing w:after="0" w:line="360" w:lineRule="auto"/>
        <w:jc w:val="center"/>
        <w:rPr>
          <w:rFonts w:ascii="Times New Roman" w:eastAsia="Calibri" w:hAnsi="Times New Roman" w:cs="Times New Roman"/>
          <w:i/>
          <w:iCs/>
          <w:sz w:val="20"/>
          <w:szCs w:val="20"/>
          <w:lang w:bidi="fa-IR"/>
        </w:rPr>
      </w:pPr>
    </w:p>
    <w:p w:rsidR="00C54E55" w:rsidRPr="00A33654" w:rsidRDefault="00C54E55" w:rsidP="00C54E55">
      <w:pPr>
        <w:bidi/>
        <w:spacing w:after="0" w:line="360" w:lineRule="auto"/>
        <w:jc w:val="lowKashida"/>
        <w:rPr>
          <w:rFonts w:eastAsia="Calibri" w:cs="B Nazanin"/>
          <w:b/>
          <w:bCs/>
          <w:sz w:val="28"/>
          <w:szCs w:val="28"/>
          <w:rtl/>
          <w:lang w:bidi="fa-IR"/>
        </w:rPr>
      </w:pPr>
      <w:r w:rsidRPr="00A33654">
        <w:rPr>
          <w:rFonts w:ascii="Arial" w:eastAsia="Calibri" w:hAnsi="Arial" w:cs="B Nazanin" w:hint="cs"/>
          <w:b/>
          <w:bCs/>
          <w:i/>
          <w:iCs/>
          <w:sz w:val="28"/>
          <w:szCs w:val="28"/>
          <w:rtl/>
          <w:lang w:bidi="fa-IR"/>
        </w:rPr>
        <w:t>چکیده</w:t>
      </w:r>
      <w:r w:rsidRPr="00A33654">
        <w:rPr>
          <w:rFonts w:eastAsia="Calibri" w:cs="B Nazanin" w:hint="cs"/>
          <w:b/>
          <w:bCs/>
          <w:sz w:val="28"/>
          <w:szCs w:val="28"/>
          <w:rtl/>
          <w:lang w:bidi="fa-IR"/>
        </w:rPr>
        <w:t xml:space="preserve"> </w:t>
      </w:r>
    </w:p>
    <w:p w:rsidR="00C54E55" w:rsidRDefault="00C54E55" w:rsidP="00C54E55">
      <w:pPr>
        <w:bidi/>
        <w:spacing w:after="0" w:line="360" w:lineRule="auto"/>
        <w:ind w:left="720"/>
        <w:jc w:val="both"/>
        <w:rPr>
          <w:rFonts w:asciiTheme="minorHAnsi" w:eastAsia="Calibri" w:hAnsiTheme="minorHAnsi" w:cs="B Nazanin"/>
          <w:sz w:val="24"/>
          <w:szCs w:val="24"/>
          <w:rtl/>
          <w:lang w:bidi="fa-IR"/>
        </w:rPr>
      </w:pPr>
      <w:r w:rsidRPr="00B71CF2">
        <w:rPr>
          <w:rFonts w:ascii="Courier New" w:eastAsia="Calibri" w:hAnsi="Courier New" w:cs="B Nazanin" w:hint="cs"/>
          <w:sz w:val="24"/>
          <w:szCs w:val="24"/>
          <w:rtl/>
          <w:lang w:bidi="fa-IR"/>
        </w:rPr>
        <w:t xml:space="preserve">هدف این پژوهش،شناسایی قوت ها،ضعف ها،فرصت ها وتهدیدهای استعدادیابی در ورزش دانش آموزی استان </w:t>
      </w:r>
      <w:r>
        <w:rPr>
          <w:rFonts w:ascii="Courier New" w:eastAsia="Calibri" w:hAnsi="Courier New" w:cs="B Nazanin" w:hint="cs"/>
          <w:sz w:val="24"/>
          <w:szCs w:val="24"/>
          <w:rtl/>
          <w:lang w:bidi="fa-IR"/>
        </w:rPr>
        <w:t>خراسان رضوی</w:t>
      </w:r>
      <w:r w:rsidRPr="00B71CF2">
        <w:rPr>
          <w:rFonts w:ascii="Courier New" w:eastAsia="Calibri" w:hAnsi="Courier New" w:cs="B Nazanin" w:hint="cs"/>
          <w:sz w:val="24"/>
          <w:szCs w:val="24"/>
          <w:rtl/>
          <w:lang w:bidi="fa-IR"/>
        </w:rPr>
        <w:t xml:space="preserve"> وبررسی تنگتاها وچالش های فراروی آن بود. برای گردآوری اطلاعات از بررسی اسناد و مدارک، مطالعه ادبيات پيشينه، نظرسنجي و جلسات شورای راهبردي استفاده شد واز پرسشن</w:t>
      </w:r>
      <w:r>
        <w:rPr>
          <w:rFonts w:ascii="Courier New" w:eastAsia="Calibri" w:hAnsi="Courier New" w:cs="B Nazanin" w:hint="cs"/>
          <w:sz w:val="24"/>
          <w:szCs w:val="24"/>
          <w:rtl/>
          <w:lang w:bidi="fa-IR"/>
        </w:rPr>
        <w:t>ام</w:t>
      </w:r>
      <w:r w:rsidRPr="00B71CF2">
        <w:rPr>
          <w:rFonts w:ascii="Courier New" w:eastAsia="Calibri" w:hAnsi="Courier New" w:cs="B Nazanin" w:hint="cs"/>
          <w:sz w:val="24"/>
          <w:szCs w:val="24"/>
          <w:rtl/>
          <w:lang w:bidi="fa-IR"/>
        </w:rPr>
        <w:t>ه محقق ساخته و تحلیل</w:t>
      </w:r>
      <w:r w:rsidRPr="00B71CF2">
        <w:rPr>
          <w:rFonts w:ascii="Courier New" w:eastAsia="Calibri" w:hAnsi="Courier New" w:cs="B Nazanin"/>
          <w:sz w:val="24"/>
          <w:szCs w:val="24"/>
          <w:lang w:bidi="fa-IR"/>
        </w:rPr>
        <w:t>SW</w:t>
      </w:r>
      <w:r w:rsidRPr="00B71CF2">
        <w:rPr>
          <w:rFonts w:ascii="Times New Roman" w:eastAsia="Calibri" w:hAnsi="Times New Roman" w:cs="B Nazanin"/>
          <w:sz w:val="24"/>
          <w:szCs w:val="24"/>
          <w:lang w:bidi="fa-IR"/>
        </w:rPr>
        <w:t>OT</w:t>
      </w:r>
      <w:r w:rsidRPr="00B71CF2">
        <w:rPr>
          <w:rFonts w:ascii="Times New Roman" w:eastAsia="Calibri" w:hAnsi="Times New Roman" w:cs="B Nazanin" w:hint="cs"/>
          <w:sz w:val="24"/>
          <w:szCs w:val="24"/>
          <w:rtl/>
          <w:lang w:bidi="fa-IR"/>
        </w:rPr>
        <w:t xml:space="preserve"> استفاد</w:t>
      </w:r>
      <w:r w:rsidRPr="00B71CF2">
        <w:rPr>
          <w:rFonts w:asciiTheme="minorHAnsi" w:eastAsia="Calibri" w:hAnsiTheme="minorHAnsi" w:cs="B Nazanin" w:hint="cs"/>
          <w:sz w:val="24"/>
          <w:szCs w:val="24"/>
          <w:rtl/>
          <w:lang w:bidi="fa-IR"/>
        </w:rPr>
        <w:t>ه شد.در نظرسنجی از87نفر از اعضای جامعه آماری که شامل 8نفر از مدیران ومسؤلان وکارشناسان تربیت بدنی استان،7نفر از مدیران و مسؤلان و کارشناسان تربیت بدنی شهرستان ها،5نفر از مدیران و مسؤلان وکارشناسان اداره ورزش وجوانان بخش نوجوانان استان،15نفر از رؤسای هیأت های ورزشی استان،4نفر از مدیران پایگاه های استفدادیابی شهرستان های استان و48 نفراز مربیان تیم های ملی و متخصصین تربیت بدنی و علوم ورزشی دانشگاه و دارای مدرک دکتری تخصصی و صاحبنظران در امر استعدادیابی،به عنوان نمونه انتخاب شدند.با استفاده از روش دلفی، برگزاری جلسات شورای راهبردی وچندین مرحله تحلیل راهبردی 4 قوت،13 ضعف،4 فرصت و7تهدید تایید وبر اساس آزمون آماری فریدمن رتبه بندی شدند.نتایج نشان داداستعدادیابی در ورزش دانش آموزی با تنگناها وچالشهایی همچون فقدان نظام جامع حمایت از ورزشکاران ومربیان نخبه،فقدان شایسته سالاری درتعیین مدیران ومربیان ورزشی کشور،فقدان طرح یکپارچه اجرایی وساختارمند در استعدادیابی در نقاط مختلف استان مواجه است.تدوین برنامه راهبردی وانتخاب راهبردهای مناسب به منظوراستفاده حداکثر از قوت ها و فرصت ها و برطرف ساختن ضعف ها وتهدیدها و کمک به کاهش آثار برخی از این تنگناها و چالش ها بر عملکرد استعدادیابی در ورزش دانش آموزی پیشنهاد می شود.</w:t>
      </w:r>
    </w:p>
    <w:p w:rsidR="00C54E55" w:rsidRPr="00A33654" w:rsidRDefault="00C54E55" w:rsidP="00C54E55">
      <w:pPr>
        <w:bidi/>
        <w:spacing w:after="0" w:line="360" w:lineRule="auto"/>
        <w:ind w:left="720"/>
        <w:jc w:val="both"/>
        <w:rPr>
          <w:rFonts w:asciiTheme="minorHAnsi" w:eastAsia="Calibri" w:hAnsiTheme="minorHAnsi" w:cs="B Nazanin"/>
          <w:b/>
          <w:bCs/>
          <w:rtl/>
          <w:lang w:bidi="fa-IR"/>
        </w:rPr>
      </w:pPr>
      <w:r w:rsidRPr="00B71CF2">
        <w:rPr>
          <w:rFonts w:ascii="Courier New,Bold" w:eastAsia="Calibri" w:cs="B Nazanin" w:hint="cs"/>
          <w:b/>
          <w:bCs/>
          <w:rtl/>
          <w:lang w:bidi="fa-IR"/>
        </w:rPr>
        <w:t xml:space="preserve"> </w:t>
      </w:r>
      <w:r w:rsidRPr="00A33654">
        <w:rPr>
          <w:rFonts w:ascii="Courier New,Bold" w:eastAsia="Calibri" w:cs="B Nazanin" w:hint="cs"/>
          <w:b/>
          <w:bCs/>
          <w:rtl/>
          <w:lang w:bidi="fa-IR"/>
        </w:rPr>
        <w:t>واژگان</w:t>
      </w:r>
      <w:r w:rsidRPr="00A33654">
        <w:rPr>
          <w:rFonts w:ascii="Courier New,Bold" w:eastAsia="Calibri" w:cs="B Nazanin" w:hint="cs"/>
          <w:b/>
          <w:bCs/>
          <w:lang w:bidi="fa-IR"/>
        </w:rPr>
        <w:t xml:space="preserve"> </w:t>
      </w:r>
      <w:r w:rsidRPr="00A33654">
        <w:rPr>
          <w:rFonts w:ascii="Courier New,Bold" w:eastAsia="Calibri" w:cs="B Nazanin" w:hint="cs"/>
          <w:b/>
          <w:bCs/>
          <w:rtl/>
          <w:lang w:bidi="fa-IR"/>
        </w:rPr>
        <w:t>کليدی</w:t>
      </w:r>
      <w:r w:rsidRPr="00A33654">
        <w:rPr>
          <w:rFonts w:ascii="Courier New,Bold" w:eastAsia="Calibri" w:cs="B Nazanin" w:hint="cs"/>
          <w:b/>
          <w:bCs/>
          <w:lang w:bidi="fa-IR"/>
        </w:rPr>
        <w:t>:</w:t>
      </w:r>
      <w:r w:rsidRPr="00A33654">
        <w:rPr>
          <w:rFonts w:ascii="Courier New,Bold" w:eastAsia="Calibri" w:cs="B Nazanin" w:hint="cs"/>
          <w:b/>
          <w:bCs/>
          <w:rtl/>
          <w:lang w:bidi="fa-IR"/>
        </w:rPr>
        <w:t xml:space="preserve"> </w:t>
      </w:r>
      <w:r w:rsidRPr="00A33654">
        <w:rPr>
          <w:rFonts w:ascii="Courier New,Bold" w:eastAsia="Calibri" w:cs="B Nazanin" w:hint="cs"/>
          <w:rtl/>
          <w:lang w:bidi="fa-IR"/>
        </w:rPr>
        <w:t>برنامه ریزی استراتژیک،استعدادیابی،ورزش دانش آموزی ،تحلیل</w:t>
      </w:r>
      <w:r w:rsidRPr="00A33654">
        <w:rPr>
          <w:rFonts w:asciiTheme="minorHAnsi" w:eastAsia="Calibri" w:hAnsiTheme="minorHAnsi" w:cs="B Nazanin"/>
          <w:lang w:bidi="fa-IR"/>
        </w:rPr>
        <w:t>SWOT</w:t>
      </w:r>
    </w:p>
    <w:p w:rsidR="00C54E55" w:rsidRDefault="00C54E55" w:rsidP="00C54E55">
      <w:pPr>
        <w:bidi/>
        <w:spacing w:after="0" w:line="360" w:lineRule="auto"/>
        <w:ind w:left="360"/>
        <w:jc w:val="lowKashida"/>
        <w:rPr>
          <w:rFonts w:asciiTheme="minorHAnsi" w:eastAsia="Calibri" w:hAnsiTheme="minorHAnsi" w:cs="B Nazanin"/>
          <w:rtl/>
          <w:lang w:bidi="fa-IR"/>
        </w:rPr>
      </w:pPr>
    </w:p>
    <w:p w:rsidR="00C54E55" w:rsidRDefault="00C54E55" w:rsidP="00C54E55">
      <w:pPr>
        <w:bidi/>
        <w:spacing w:after="0" w:line="360" w:lineRule="auto"/>
        <w:ind w:left="360"/>
        <w:jc w:val="lowKashida"/>
        <w:rPr>
          <w:rFonts w:asciiTheme="minorHAnsi" w:eastAsia="Calibri" w:hAnsiTheme="minorHAnsi" w:cs="B Nazanin"/>
          <w:rtl/>
          <w:lang w:bidi="fa-IR"/>
        </w:rPr>
      </w:pPr>
    </w:p>
    <w:p w:rsidR="00C54E55" w:rsidRPr="008E3966" w:rsidRDefault="00C54E55" w:rsidP="00C54E55">
      <w:pPr>
        <w:spacing w:after="0" w:line="360" w:lineRule="auto"/>
        <w:jc w:val="both"/>
        <w:rPr>
          <w:rFonts w:ascii="Times New Roman" w:hAnsi="Times New Roman" w:cs="Times New Roman"/>
          <w:sz w:val="20"/>
          <w:szCs w:val="20"/>
          <w:lang w:bidi="fa-IR"/>
        </w:rPr>
      </w:pPr>
      <w:r w:rsidRPr="008E3966">
        <w:rPr>
          <w:rFonts w:ascii="Times New Roman" w:hAnsi="Times New Roman" w:cs="Times New Roman"/>
          <w:b/>
          <w:bCs/>
          <w:sz w:val="20"/>
          <w:szCs w:val="20"/>
          <w:lang w:bidi="fa-IR"/>
        </w:rPr>
        <w:t>Abstract</w:t>
      </w:r>
      <w:r w:rsidRPr="008E3966">
        <w:rPr>
          <w:rFonts w:ascii="Times New Roman" w:hAnsi="Times New Roman" w:cs="Times New Roman"/>
          <w:b/>
          <w:bCs/>
          <w:sz w:val="20"/>
          <w:szCs w:val="20"/>
          <w:lang w:bidi="fa-IR"/>
        </w:rPr>
        <w:br/>
      </w:r>
      <w:r w:rsidRPr="008E3966">
        <w:rPr>
          <w:rFonts w:ascii="Times New Roman" w:hAnsi="Times New Roman" w:cs="Times New Roman"/>
          <w:sz w:val="20"/>
          <w:szCs w:val="20"/>
          <w:lang w:bidi="fa-IR"/>
        </w:rPr>
        <w:t>The aim of this study was to identify the strengths, weaknesses, opportunities and threats student talent in the sport of Kho</w:t>
      </w:r>
      <w:r>
        <w:rPr>
          <w:rFonts w:ascii="Times New Roman" w:hAnsi="Times New Roman" w:cs="Times New Roman"/>
          <w:sz w:val="20"/>
          <w:szCs w:val="20"/>
          <w:lang w:bidi="fa-IR"/>
        </w:rPr>
        <w:t xml:space="preserve">rasan Razavi </w:t>
      </w:r>
      <w:r w:rsidRPr="008E3966">
        <w:rPr>
          <w:rFonts w:ascii="Times New Roman" w:hAnsi="Times New Roman" w:cs="Times New Roman"/>
          <w:sz w:val="20"/>
          <w:szCs w:val="20"/>
          <w:lang w:bidi="fa-IR"/>
        </w:rPr>
        <w:t xml:space="preserve"> was facing challenges Tngtaha investigation. To collect data, review the documentation, study literature, surveys and meetings of the Steering Council was used from Prsshnahh researcher and SWOT analysis used. In a survey of 87 members of the population, including 8 of managers Vmsvlan experts Physical Education, </w:t>
      </w:r>
      <w:r w:rsidRPr="008E3966">
        <w:rPr>
          <w:rFonts w:ascii="Times New Roman" w:hAnsi="Times New Roman" w:cs="Times New Roman"/>
          <w:sz w:val="20"/>
          <w:szCs w:val="20"/>
          <w:lang w:bidi="fa-IR"/>
        </w:rPr>
        <w:lastRenderedPageBreak/>
        <w:t>7% of managers and officials and experts in physical education city, 5 managers and officials and experts Sports Department and Youth section teens province, 15 heads of sports delegations province, 4 managers base Astfdadyaby the city and 48 persons of national team coaches and specialists in physical education and Sports Science University and holds a PhD and experts in talent, chosen Shdnd.ba using the Delphi method, and several meetings of the Steering Council of the Strategic Analysis 4 strengths, weaknesses, 13, 4 and 7 threaten opportunities Weber confirmed by Friedman test Rating Shdnd.ntayj show Dadastdadyaby the exercise of Vchalshhayy bottlenecks such as the lack of a comprehensive system of student support elite athletes, coaches, sports coaches lack of merit in determining directors, executive integrated plan structured lack of talent in different areas of the strategic plan choices facing Ast.tdvyn Mnzvrastfadh appropriate strategies to maximize the strengths and opportunities and overcome weaknesses and threats and help to mitigate some of the issues and challenges on the talent in sports, student resource or a competitor's.</w:t>
      </w:r>
    </w:p>
    <w:p w:rsidR="00C54E55" w:rsidRPr="00A33654" w:rsidRDefault="00C54E55" w:rsidP="00C54E55">
      <w:pPr>
        <w:spacing w:after="0" w:line="360" w:lineRule="auto"/>
        <w:rPr>
          <w:rFonts w:ascii="Times New Roman" w:hAnsi="Times New Roman" w:cs="Times New Roman"/>
          <w:lang w:bidi="fa-IR"/>
        </w:rPr>
      </w:pPr>
    </w:p>
    <w:p w:rsidR="00C54E55" w:rsidRPr="0084644C" w:rsidRDefault="00C54E55" w:rsidP="00C54E55">
      <w:pPr>
        <w:bidi/>
        <w:spacing w:after="0" w:line="360" w:lineRule="auto"/>
        <w:jc w:val="right"/>
        <w:rPr>
          <w:rFonts w:ascii="Times New Roman" w:hAnsi="Times New Roman" w:cs="Times New Roman"/>
          <w:b/>
          <w:bCs/>
          <w:sz w:val="20"/>
          <w:szCs w:val="20"/>
          <w:rtl/>
          <w:lang w:bidi="fa-IR"/>
        </w:rPr>
      </w:pPr>
      <w:r w:rsidRPr="008E3966">
        <w:rPr>
          <w:rStyle w:val="hps"/>
          <w:rFonts w:ascii="Times New Roman" w:hAnsi="Times New Roman" w:cs="Times New Roman"/>
          <w:b/>
          <w:bCs/>
          <w:sz w:val="20"/>
          <w:szCs w:val="20"/>
        </w:rPr>
        <w:t>Keywords</w:t>
      </w:r>
      <w:r w:rsidRPr="008E3966">
        <w:rPr>
          <w:rFonts w:ascii="Times New Roman" w:hAnsi="Times New Roman" w:cs="Times New Roman"/>
          <w:b/>
          <w:bCs/>
          <w:sz w:val="20"/>
          <w:szCs w:val="20"/>
        </w:rPr>
        <w:t xml:space="preserve">: </w:t>
      </w:r>
      <w:r w:rsidRPr="008E3966">
        <w:rPr>
          <w:rStyle w:val="hps"/>
          <w:rFonts w:ascii="Times New Roman" w:hAnsi="Times New Roman" w:cs="Times New Roman"/>
          <w:sz w:val="20"/>
          <w:szCs w:val="20"/>
        </w:rPr>
        <w:t>strategic planning</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scouting</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sports,</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student</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SWOT analysis</w:t>
      </w:r>
    </w:p>
    <w:p w:rsidR="00911C1F" w:rsidRDefault="00C54E55"/>
    <w:sectPr w:rsidR="00911C1F" w:rsidSect="00FB45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Bold">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54E55"/>
    <w:rsid w:val="00003E90"/>
    <w:rsid w:val="000918A3"/>
    <w:rsid w:val="00103833"/>
    <w:rsid w:val="0017108C"/>
    <w:rsid w:val="002844D9"/>
    <w:rsid w:val="002F398B"/>
    <w:rsid w:val="0031499C"/>
    <w:rsid w:val="0032779B"/>
    <w:rsid w:val="00357C1D"/>
    <w:rsid w:val="0037257A"/>
    <w:rsid w:val="00382F8F"/>
    <w:rsid w:val="003D53BB"/>
    <w:rsid w:val="0040709C"/>
    <w:rsid w:val="00415822"/>
    <w:rsid w:val="00415C54"/>
    <w:rsid w:val="00461337"/>
    <w:rsid w:val="00522890"/>
    <w:rsid w:val="00547D49"/>
    <w:rsid w:val="005724E7"/>
    <w:rsid w:val="00605B2B"/>
    <w:rsid w:val="00635FF3"/>
    <w:rsid w:val="00647445"/>
    <w:rsid w:val="00696604"/>
    <w:rsid w:val="00714C0B"/>
    <w:rsid w:val="0074328D"/>
    <w:rsid w:val="0079759B"/>
    <w:rsid w:val="0082675F"/>
    <w:rsid w:val="00833E1F"/>
    <w:rsid w:val="008C52F1"/>
    <w:rsid w:val="00925298"/>
    <w:rsid w:val="00A37C2E"/>
    <w:rsid w:val="00AE6C0A"/>
    <w:rsid w:val="00B503F9"/>
    <w:rsid w:val="00B6536E"/>
    <w:rsid w:val="00BB0DCB"/>
    <w:rsid w:val="00C41C4E"/>
    <w:rsid w:val="00C54E55"/>
    <w:rsid w:val="00C91BBD"/>
    <w:rsid w:val="00D15D3A"/>
    <w:rsid w:val="00D3128A"/>
    <w:rsid w:val="00D3443A"/>
    <w:rsid w:val="00D97FA8"/>
    <w:rsid w:val="00E054D6"/>
    <w:rsid w:val="00E10379"/>
    <w:rsid w:val="00E6174F"/>
    <w:rsid w:val="00E7256F"/>
    <w:rsid w:val="00EF1DE6"/>
    <w:rsid w:val="00F23610"/>
    <w:rsid w:val="00F71498"/>
    <w:rsid w:val="00F95225"/>
    <w:rsid w:val="00FA1C0E"/>
    <w:rsid w:val="00FB4561"/>
    <w:rsid w:val="00FF21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E55"/>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C54E5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1</cp:revision>
  <dcterms:created xsi:type="dcterms:W3CDTF">2016-12-09T06:44:00Z</dcterms:created>
  <dcterms:modified xsi:type="dcterms:W3CDTF">2016-12-09T06:44:00Z</dcterms:modified>
</cp:coreProperties>
</file>